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50" w:rsidRPr="002C6FA0" w:rsidRDefault="00C47637" w:rsidP="001F027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FA0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05C50" w:rsidRPr="002C6FA0">
        <w:rPr>
          <w:rFonts w:ascii="Times New Roman" w:hAnsi="Times New Roman" w:cs="Times New Roman"/>
          <w:b/>
          <w:bCs/>
          <w:sz w:val="24"/>
          <w:szCs w:val="24"/>
        </w:rPr>
        <w:t xml:space="preserve">писок участников торгово-экономической миссии </w:t>
      </w:r>
      <w:r w:rsidR="001F0272" w:rsidRPr="002C6FA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представителей </w:t>
      </w:r>
      <w:r w:rsidR="00B05C50" w:rsidRPr="002C6FA0">
        <w:rPr>
          <w:rFonts w:ascii="Times New Roman" w:hAnsi="Times New Roman" w:cs="Times New Roman"/>
          <w:b/>
          <w:bCs/>
          <w:sz w:val="24"/>
          <w:szCs w:val="24"/>
        </w:rPr>
        <w:t>предпри</w:t>
      </w:r>
      <w:r w:rsidR="001F0272" w:rsidRPr="002C6FA0">
        <w:rPr>
          <w:rFonts w:ascii="Times New Roman" w:hAnsi="Times New Roman" w:cs="Times New Roman"/>
          <w:b/>
          <w:bCs/>
          <w:sz w:val="24"/>
          <w:szCs w:val="24"/>
        </w:rPr>
        <w:t>ятий</w:t>
      </w:r>
    </w:p>
    <w:p w:rsidR="00B05C50" w:rsidRPr="002C6FA0" w:rsidRDefault="00B05C50" w:rsidP="001F0272">
      <w:pPr>
        <w:tabs>
          <w:tab w:val="left" w:pos="4725"/>
          <w:tab w:val="center" w:pos="7407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FA0">
        <w:rPr>
          <w:rFonts w:ascii="Times New Roman" w:hAnsi="Times New Roman" w:cs="Times New Roman"/>
          <w:b/>
          <w:bCs/>
          <w:sz w:val="24"/>
          <w:szCs w:val="24"/>
        </w:rPr>
        <w:t xml:space="preserve">Алтайского края в </w:t>
      </w:r>
      <w:r w:rsidR="000D143C">
        <w:rPr>
          <w:rFonts w:ascii="Times New Roman" w:hAnsi="Times New Roman" w:cs="Times New Roman"/>
          <w:b/>
          <w:bCs/>
          <w:sz w:val="24"/>
          <w:szCs w:val="24"/>
        </w:rPr>
        <w:t xml:space="preserve">Кыргызскую </w:t>
      </w:r>
      <w:r w:rsidR="00B72A93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Республику </w:t>
      </w:r>
      <w:r w:rsidR="001A261A" w:rsidRPr="002C6FA0">
        <w:rPr>
          <w:rFonts w:ascii="Times New Roman" w:hAnsi="Times New Roman" w:cs="Times New Roman"/>
          <w:b/>
          <w:bCs/>
          <w:sz w:val="24"/>
          <w:szCs w:val="24"/>
        </w:rPr>
        <w:t>(г.</w:t>
      </w:r>
      <w:r w:rsidR="00672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143C">
        <w:rPr>
          <w:rFonts w:ascii="Times New Roman" w:hAnsi="Times New Roman" w:cs="Times New Roman"/>
          <w:b/>
          <w:bCs/>
          <w:sz w:val="24"/>
          <w:szCs w:val="24"/>
        </w:rPr>
        <w:t>Бишкек</w:t>
      </w:r>
      <w:r w:rsidR="001A261A" w:rsidRPr="002C6FA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63A74" w:rsidRPr="002C6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5C50" w:rsidRPr="002C6FA0" w:rsidRDefault="00B05C50" w:rsidP="00B101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11482"/>
      </w:tblGrid>
      <w:tr w:rsidR="00AC5AF4" w:rsidRPr="002C6FA0" w:rsidTr="00AC5AF4">
        <w:trPr>
          <w:trHeight w:val="1292"/>
        </w:trPr>
        <w:tc>
          <w:tcPr>
            <w:tcW w:w="568" w:type="dxa"/>
          </w:tcPr>
          <w:p w:rsidR="00AC5AF4" w:rsidRPr="002C6FA0" w:rsidRDefault="00AC5AF4" w:rsidP="001F0272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5AF4" w:rsidRPr="002C6FA0" w:rsidRDefault="00AC5AF4" w:rsidP="001F0272">
            <w:pPr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AF4" w:rsidRPr="002C6FA0" w:rsidRDefault="00AC5AF4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  <w:p w:rsidR="00AC5AF4" w:rsidRPr="002C6FA0" w:rsidRDefault="00AC5AF4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(Ф.И.О.  участника,  должность,</w:t>
            </w:r>
          </w:p>
          <w:p w:rsidR="00AC5AF4" w:rsidRPr="002C6FA0" w:rsidRDefault="00AC5AF4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компании, эл. адрес, </w:t>
            </w:r>
            <w:r w:rsidRPr="002C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F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site</w:t>
            </w: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482" w:type="dxa"/>
          </w:tcPr>
          <w:p w:rsidR="00AC5AF4" w:rsidRPr="002C6FA0" w:rsidRDefault="00AC5AF4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5AF4" w:rsidRPr="002C6FA0" w:rsidRDefault="00AC5AF4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</w:t>
            </w:r>
          </w:p>
          <w:p w:rsidR="00AC5AF4" w:rsidRPr="002C6FA0" w:rsidRDefault="00AC5AF4" w:rsidP="001F0272">
            <w:pPr>
              <w:ind w:right="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</w:tc>
      </w:tr>
      <w:tr w:rsidR="00AC5AF4" w:rsidRPr="002C6FA0" w:rsidTr="00AC5AF4">
        <w:tc>
          <w:tcPr>
            <w:tcW w:w="568" w:type="dxa"/>
          </w:tcPr>
          <w:p w:rsidR="00AC5AF4" w:rsidRPr="002C6FA0" w:rsidRDefault="00AC5AF4" w:rsidP="00B72A93">
            <w:pPr>
              <w:numPr>
                <w:ilvl w:val="0"/>
                <w:numId w:val="16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AF4" w:rsidRPr="002945E7" w:rsidRDefault="00AC5AF4" w:rsidP="002945E7">
            <w:pPr>
              <w:ind w:left="33" w:right="34" w:firstLine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5E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Восход</w:t>
            </w:r>
            <w:r w:rsidRPr="0029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AC5AF4" w:rsidRPr="002945E7" w:rsidRDefault="00AC5AF4" w:rsidP="0094205D">
            <w:pPr>
              <w:pStyle w:val="dka"/>
              <w:ind w:left="33" w:right="34" w:firstLine="1"/>
              <w:rPr>
                <w:rFonts w:eastAsia="Calibri"/>
                <w:noProof w:val="0"/>
                <w:szCs w:val="24"/>
                <w:lang w:val="ru-RU" w:eastAsia="en-US"/>
              </w:rPr>
            </w:pPr>
            <w:r>
              <w:rPr>
                <w:rFonts w:eastAsia="Calibri"/>
                <w:noProof w:val="0"/>
                <w:szCs w:val="24"/>
                <w:lang w:val="ru-RU" w:eastAsia="en-US"/>
              </w:rPr>
              <w:t>Директор</w:t>
            </w:r>
            <w:r w:rsidRPr="002945E7">
              <w:rPr>
                <w:rFonts w:eastAsia="Calibri"/>
                <w:noProof w:val="0"/>
                <w:szCs w:val="24"/>
                <w:lang w:val="ru-RU" w:eastAsia="en-US"/>
              </w:rPr>
              <w:t xml:space="preserve"> </w:t>
            </w:r>
            <w:r w:rsidRPr="00B21F05">
              <w:rPr>
                <w:rFonts w:eastAsia="Calibri"/>
                <w:b/>
                <w:noProof w:val="0"/>
                <w:szCs w:val="24"/>
                <w:lang w:val="ru-RU" w:eastAsia="en-US"/>
              </w:rPr>
              <w:t>Караваев Игорь Анатольевич</w:t>
            </w:r>
            <w:r>
              <w:rPr>
                <w:rFonts w:eastAsia="Calibri"/>
                <w:noProof w:val="0"/>
                <w:szCs w:val="24"/>
                <w:lang w:val="ru-RU" w:eastAsia="en-US"/>
              </w:rPr>
              <w:t xml:space="preserve"> </w:t>
            </w:r>
          </w:p>
          <w:p w:rsidR="00AC5AF4" w:rsidRPr="0081671A" w:rsidRDefault="00AC5AF4" w:rsidP="002945E7">
            <w:pPr>
              <w:pStyle w:val="dka"/>
              <w:ind w:left="33" w:right="34" w:firstLine="1"/>
              <w:rPr>
                <w:rFonts w:eastAsia="Calibri"/>
                <w:noProof w:val="0"/>
                <w:szCs w:val="24"/>
                <w:lang w:val="ru-RU" w:eastAsia="en-US"/>
              </w:rPr>
            </w:pPr>
            <w:r w:rsidRPr="00B21F05">
              <w:rPr>
                <w:rFonts w:eastAsia="Calibri"/>
                <w:noProof w:val="0"/>
                <w:szCs w:val="24"/>
                <w:lang w:val="ru-RU" w:eastAsia="en-US"/>
              </w:rPr>
              <w:t xml:space="preserve">Телефон: </w:t>
            </w:r>
            <w:r>
              <w:t>8 800 707 35 65</w:t>
            </w:r>
            <w:r w:rsidRPr="0081671A">
              <w:rPr>
                <w:rFonts w:eastAsia="Calibri"/>
                <w:noProof w:val="0"/>
                <w:szCs w:val="24"/>
                <w:lang w:val="ru-RU" w:eastAsia="en-US"/>
              </w:rPr>
              <w:t xml:space="preserve"> </w:t>
            </w:r>
            <w:r w:rsidRPr="00B21F05">
              <w:rPr>
                <w:rFonts w:eastAsia="Calibri"/>
                <w:noProof w:val="0"/>
                <w:szCs w:val="24"/>
                <w:lang w:val="en-US" w:eastAsia="en-US"/>
              </w:rPr>
              <w:t>E</w:t>
            </w:r>
            <w:r w:rsidRPr="0081671A">
              <w:rPr>
                <w:rFonts w:eastAsia="Calibri"/>
                <w:noProof w:val="0"/>
                <w:szCs w:val="24"/>
                <w:lang w:val="ru-RU" w:eastAsia="en-US"/>
              </w:rPr>
              <w:t>-</w:t>
            </w:r>
            <w:r w:rsidRPr="00B21F05">
              <w:rPr>
                <w:rFonts w:eastAsia="Calibri"/>
                <w:noProof w:val="0"/>
                <w:szCs w:val="24"/>
                <w:lang w:val="en-US" w:eastAsia="en-US"/>
              </w:rPr>
              <w:t>mail</w:t>
            </w:r>
            <w:r w:rsidRPr="0081671A">
              <w:rPr>
                <w:rFonts w:eastAsia="Calibri"/>
                <w:noProof w:val="0"/>
                <w:szCs w:val="24"/>
                <w:lang w:val="ru-RU" w:eastAsia="en-US"/>
              </w:rPr>
              <w:t xml:space="preserve">: </w:t>
            </w:r>
            <w:hyperlink r:id="rId8" w:history="1">
              <w:r w:rsidRPr="0019520B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karavaev</w:t>
              </w:r>
              <w:r w:rsidRPr="0081671A">
                <w:rPr>
                  <w:rStyle w:val="a5"/>
                  <w:rFonts w:eastAsia="Calibri"/>
                  <w:noProof w:val="0"/>
                  <w:szCs w:val="24"/>
                  <w:lang w:val="ru-RU" w:eastAsia="en-US"/>
                </w:rPr>
                <w:t>001@</w:t>
              </w:r>
              <w:r w:rsidRPr="0019520B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list</w:t>
              </w:r>
              <w:r w:rsidRPr="0081671A">
                <w:rPr>
                  <w:rStyle w:val="a5"/>
                  <w:rFonts w:eastAsia="Calibri"/>
                  <w:noProof w:val="0"/>
                  <w:szCs w:val="24"/>
                  <w:lang w:val="ru-RU" w:eastAsia="en-US"/>
                </w:rPr>
                <w:t>.</w:t>
              </w:r>
              <w:r w:rsidRPr="0019520B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ru</w:t>
              </w:r>
            </w:hyperlink>
            <w:r w:rsidRPr="0081671A">
              <w:rPr>
                <w:lang w:val="ru-RU"/>
              </w:rPr>
              <w:t xml:space="preserve">  </w:t>
            </w:r>
          </w:p>
          <w:p w:rsidR="00AC5AF4" w:rsidRPr="000D143C" w:rsidRDefault="00AC5AF4" w:rsidP="002945E7">
            <w:pPr>
              <w:pStyle w:val="dka"/>
              <w:ind w:left="33" w:right="34" w:firstLine="1"/>
              <w:rPr>
                <w:rFonts w:eastAsia="Calibri"/>
                <w:noProof w:val="0"/>
                <w:szCs w:val="24"/>
                <w:lang w:val="ru-RU" w:eastAsia="en-US"/>
              </w:rPr>
            </w:pPr>
            <w:r w:rsidRPr="00B21F05">
              <w:rPr>
                <w:rFonts w:eastAsia="Calibri"/>
                <w:noProof w:val="0"/>
                <w:szCs w:val="24"/>
                <w:lang w:val="ru-RU" w:eastAsia="en-US"/>
              </w:rPr>
              <w:t>Сайт</w:t>
            </w:r>
            <w:r w:rsidRPr="000D143C">
              <w:rPr>
                <w:rFonts w:eastAsia="Calibri"/>
                <w:noProof w:val="0"/>
                <w:szCs w:val="24"/>
                <w:lang w:val="ru-RU" w:eastAsia="en-US"/>
              </w:rPr>
              <w:t xml:space="preserve">: </w:t>
            </w:r>
            <w:hyperlink r:id="rId9" w:history="1">
              <w:r w:rsidRPr="0094205D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http</w:t>
              </w:r>
              <w:r w:rsidRPr="000D143C">
                <w:rPr>
                  <w:rStyle w:val="a5"/>
                  <w:rFonts w:eastAsia="Calibri"/>
                  <w:noProof w:val="0"/>
                  <w:szCs w:val="24"/>
                  <w:lang w:val="ru-RU" w:eastAsia="en-US"/>
                </w:rPr>
                <w:t>://</w:t>
              </w:r>
              <w:r w:rsidRPr="0094205D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voshod</w:t>
              </w:r>
              <w:r w:rsidRPr="000D143C">
                <w:rPr>
                  <w:rStyle w:val="a5"/>
                  <w:rFonts w:eastAsia="Calibri"/>
                  <w:noProof w:val="0"/>
                  <w:szCs w:val="24"/>
                  <w:lang w:val="ru-RU" w:eastAsia="en-US"/>
                </w:rPr>
                <w:t>-</w:t>
              </w:r>
              <w:r w:rsidRPr="0094205D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him</w:t>
              </w:r>
              <w:r w:rsidRPr="000D143C">
                <w:rPr>
                  <w:rStyle w:val="a5"/>
                  <w:rFonts w:eastAsia="Calibri"/>
                  <w:noProof w:val="0"/>
                  <w:szCs w:val="24"/>
                  <w:lang w:val="ru-RU" w:eastAsia="en-US"/>
                </w:rPr>
                <w:t>.</w:t>
              </w:r>
              <w:r w:rsidRPr="0094205D">
                <w:rPr>
                  <w:rStyle w:val="a5"/>
                  <w:rFonts w:eastAsia="Calibri"/>
                  <w:noProof w:val="0"/>
                  <w:szCs w:val="24"/>
                  <w:lang w:val="en-US" w:eastAsia="en-US"/>
                </w:rPr>
                <w:t>ru</w:t>
              </w:r>
              <w:r w:rsidRPr="000D143C">
                <w:rPr>
                  <w:rStyle w:val="a5"/>
                  <w:rFonts w:eastAsia="Calibri"/>
                  <w:noProof w:val="0"/>
                  <w:szCs w:val="24"/>
                  <w:lang w:val="ru-RU" w:eastAsia="en-US"/>
                </w:rPr>
                <w:t>/</w:t>
              </w:r>
            </w:hyperlink>
            <w:r w:rsidRPr="000D143C">
              <w:rPr>
                <w:rFonts w:eastAsia="Calibri"/>
                <w:noProof w:val="0"/>
                <w:szCs w:val="24"/>
                <w:lang w:val="ru-RU" w:eastAsia="en-US"/>
              </w:rPr>
              <w:t xml:space="preserve"> </w:t>
            </w:r>
          </w:p>
          <w:p w:rsidR="00AC5AF4" w:rsidRPr="002945E7" w:rsidRDefault="00AC5AF4" w:rsidP="0094205D">
            <w:pPr>
              <w:pStyle w:val="dka"/>
              <w:ind w:left="33" w:right="34" w:firstLine="1"/>
              <w:rPr>
                <w:rFonts w:eastAsia="Calibri"/>
                <w:noProof w:val="0"/>
                <w:szCs w:val="24"/>
                <w:lang w:val="ru-RU" w:eastAsia="en-US"/>
              </w:rPr>
            </w:pPr>
          </w:p>
        </w:tc>
        <w:tc>
          <w:tcPr>
            <w:tcW w:w="11482" w:type="dxa"/>
          </w:tcPr>
          <w:p w:rsidR="00AC5AF4" w:rsidRPr="00990519" w:rsidRDefault="00AC5AF4" w:rsidP="0081671A">
            <w:pPr>
              <w:pStyle w:val="6"/>
              <w:spacing w:before="0"/>
              <w:ind w:right="34" w:firstLine="1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051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Компания «Восход» была создана в качестве дочернего подразделения ООО «Одуванчик», занимающего одну из лидирующих позиций на рынке нефтехимической продукции в Сибирском федеральном округе. Основная цель выделения компании «Восход» в отдельное подразделение заключается в точечном продвижении фасованной продукции под маркой «Одуванчик» на региональных рынках РФ и стран СНГ.</w:t>
            </w:r>
          </w:p>
          <w:p w:rsidR="00AC5AF4" w:rsidRPr="00990519" w:rsidRDefault="00AC5AF4" w:rsidP="0081671A">
            <w:pPr>
              <w:pStyle w:val="1"/>
              <w:spacing w:before="0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990519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</w:rPr>
              <w:t>ООО «Восход» предлагает растворители и продукты нефтепереработки по ГОСТ оптом в различной фасовке.</w:t>
            </w:r>
          </w:p>
          <w:p w:rsidR="00AC5AF4" w:rsidRPr="00990519" w:rsidRDefault="00AC5AF4" w:rsidP="008167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5AF4" w:rsidRPr="00990519" w:rsidRDefault="00AC5AF4" w:rsidP="0081671A">
            <w:pPr>
              <w:pStyle w:val="6"/>
              <w:spacing w:before="0"/>
              <w:ind w:right="34" w:firstLine="1"/>
              <w:jc w:val="both"/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single"/>
              </w:rPr>
            </w:pPr>
            <w:r w:rsidRPr="0099051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u w:val="single"/>
              </w:rPr>
              <w:t>Перечень продукции: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 xml:space="preserve">- растворители 646, 647, 650, Р-4, Р-5, Р-7, Р-12, 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 xml:space="preserve">- ацетон, 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 xml:space="preserve">-толуол, 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 xml:space="preserve">- керосин, 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 xml:space="preserve">- сольвент, 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 xml:space="preserve">- уайт-спирит, </w:t>
            </w:r>
          </w:p>
          <w:p w:rsidR="00AC5AF4" w:rsidRPr="00990519" w:rsidRDefault="00AC5AF4" w:rsidP="0081671A">
            <w:pPr>
              <w:pStyle w:val="dka"/>
              <w:ind w:right="34" w:firstLine="1"/>
              <w:jc w:val="both"/>
            </w:pPr>
            <w:r w:rsidRPr="00990519">
              <w:t>- нефрас С2-80/120.</w:t>
            </w:r>
          </w:p>
          <w:p w:rsidR="00AC5AF4" w:rsidRPr="00990519" w:rsidRDefault="00AC5AF4" w:rsidP="0081671A">
            <w:pPr>
              <w:rPr>
                <w:rFonts w:ascii="Times New Roman" w:hAnsi="Times New Roman"/>
                <w:sz w:val="24"/>
                <w:szCs w:val="24"/>
              </w:rPr>
            </w:pPr>
            <w:r w:rsidRPr="00990519">
              <w:rPr>
                <w:rFonts w:ascii="Times New Roman" w:hAnsi="Times New Roman"/>
                <w:sz w:val="24"/>
                <w:szCs w:val="24"/>
              </w:rPr>
              <w:t>Мы готовы предложить своим постоянным и новым торговым партнерам особые условия сотрудничества.</w:t>
            </w:r>
          </w:p>
          <w:p w:rsidR="00AC5AF4" w:rsidRPr="002945E7" w:rsidRDefault="00AC5AF4" w:rsidP="002945E7">
            <w:pPr>
              <w:pStyle w:val="dka"/>
              <w:ind w:left="33" w:right="34" w:firstLine="1"/>
              <w:rPr>
                <w:rFonts w:eastAsia="Calibri"/>
                <w:noProof w:val="0"/>
                <w:szCs w:val="24"/>
                <w:lang w:val="ru-RU" w:eastAsia="en-US"/>
              </w:rPr>
            </w:pPr>
            <w:r w:rsidRPr="002945E7">
              <w:rPr>
                <w:rFonts w:eastAsia="Calibri"/>
                <w:noProof w:val="0"/>
                <w:szCs w:val="24"/>
                <w:lang w:val="ru-RU" w:eastAsia="en-US"/>
              </w:rPr>
              <w:t>*растворители есть в разной фасовке, есть подходящие для использования в промышленности, а также для физических лиц, для ремонта, в розничные сети и т.д.</w:t>
            </w:r>
          </w:p>
        </w:tc>
      </w:tr>
      <w:tr w:rsidR="00AC5AF4" w:rsidRPr="002C6FA0" w:rsidTr="00AC5AF4">
        <w:tc>
          <w:tcPr>
            <w:tcW w:w="568" w:type="dxa"/>
          </w:tcPr>
          <w:p w:rsidR="00AC5AF4" w:rsidRPr="002C6FA0" w:rsidRDefault="00AC5AF4" w:rsidP="00B72A93">
            <w:pPr>
              <w:numPr>
                <w:ilvl w:val="0"/>
                <w:numId w:val="16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AF4" w:rsidRPr="000F2C80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b/>
                <w:sz w:val="24"/>
                <w:szCs w:val="24"/>
              </w:rPr>
              <w:t>ООО «Барнаульский котельный завод»</w:t>
            </w:r>
          </w:p>
          <w:p w:rsidR="00AC5AF4" w:rsidRPr="000F2C80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>Телефон, факс: +7 (3852) 22-70-07, 22-32-86</w:t>
            </w:r>
          </w:p>
          <w:p w:rsidR="00AC5AF4" w:rsidRPr="000F2C80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F2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bkz</w:t>
              </w:r>
              <w:r w:rsidRPr="000F2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F2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bkzn</w:t>
              </w:r>
              <w:r w:rsidRPr="000F2C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F2C8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C5AF4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Гаммер Александр Эдуардович.</w:t>
            </w:r>
          </w:p>
          <w:p w:rsidR="00AC5AF4" w:rsidRPr="000F2C80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AF4" w:rsidRPr="000F2C80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ТЭМ:</w:t>
            </w: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C80">
              <w:rPr>
                <w:rFonts w:ascii="Times New Roman" w:hAnsi="Times New Roman" w:cs="Times New Roman"/>
                <w:b/>
                <w:sz w:val="24"/>
                <w:szCs w:val="24"/>
              </w:rPr>
              <w:t>Агапов Руслан Геннадьевич</w:t>
            </w: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отдела продаж</w:t>
            </w:r>
          </w:p>
          <w:p w:rsidR="00AC5AF4" w:rsidRPr="00E828AB" w:rsidRDefault="00AC5AF4" w:rsidP="000F2C80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AC5AF4" w:rsidRPr="000F2C80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направления деятельности организации: производство арматуры высокого и среднего давления для теплоэнергетики</w:t>
            </w:r>
          </w:p>
          <w:p w:rsidR="00AC5AF4" w:rsidRPr="000F2C80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F4" w:rsidRPr="000F2C80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Выпускаемая продукция:</w:t>
            </w:r>
          </w:p>
          <w:p w:rsidR="00AC5AF4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 xml:space="preserve">•Энергетическая арматура на пар и воду (запорная, защитная, регулирующая), допускается применение для нефтепродуктов, неагрессивных и слабоагрессивных жидкостей и газов DN 10-1200, PN 0,1 – 50 МПа, </w:t>
            </w:r>
            <w:r w:rsidRPr="000F2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Tmax=560˚С.</w:t>
            </w:r>
          </w:p>
          <w:p w:rsidR="00AC5AF4" w:rsidRPr="000F2C80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F4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>•Редукционно-охладительные установки (РОУ, ОУ, РУ, БРОУ) с КИПиА для энергоблоков и энергетических объектов производительностью до 1000 т/ч на давление до 27 МПа и температуру до 570˚С.</w:t>
            </w:r>
          </w:p>
          <w:p w:rsidR="00AC5AF4" w:rsidRPr="000F2C80" w:rsidRDefault="00AC5AF4" w:rsidP="000F2C80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F4" w:rsidRPr="00771759" w:rsidRDefault="00AC5AF4" w:rsidP="00AC5AF4">
            <w:pPr>
              <w:ind w:right="0" w:firstLine="0"/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  <w:r w:rsidRPr="000F2C80">
              <w:rPr>
                <w:rFonts w:ascii="Times New Roman" w:hAnsi="Times New Roman" w:cs="Times New Roman"/>
                <w:sz w:val="24"/>
                <w:szCs w:val="24"/>
              </w:rPr>
              <w:t>•Шумоглушители выхлопа пара после главных предохранительных клапанов на давление до 27 МПа и температуру до 570˚С.</w:t>
            </w:r>
          </w:p>
        </w:tc>
      </w:tr>
      <w:tr w:rsidR="00AC5AF4" w:rsidRPr="002C6FA0" w:rsidTr="00AC5AF4">
        <w:tc>
          <w:tcPr>
            <w:tcW w:w="568" w:type="dxa"/>
          </w:tcPr>
          <w:p w:rsidR="00AC5AF4" w:rsidRPr="002C6FA0" w:rsidRDefault="00AC5AF4" w:rsidP="00B72A93">
            <w:pPr>
              <w:numPr>
                <w:ilvl w:val="0"/>
                <w:numId w:val="16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AF4" w:rsidRPr="002C6FA0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Pr="002C6FA0">
              <w:rPr>
                <w:rFonts w:ascii="Times New Roman" w:hAnsi="Times New Roman" w:cs="Times New Roman"/>
                <w:b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Завод Котельного Оборудования «ЭнергоРесурс»</w:t>
            </w:r>
          </w:p>
          <w:p w:rsidR="00AC5AF4" w:rsidRPr="00B21F05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5">
              <w:rPr>
                <w:rFonts w:ascii="Times New Roman" w:hAnsi="Times New Roman" w:cs="Times New Roman"/>
                <w:sz w:val="24"/>
                <w:szCs w:val="24"/>
              </w:rPr>
              <w:t>Директор: Черн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21F05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:rsidR="00AC5AF4" w:rsidRPr="00B21F05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5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B21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1F05">
              <w:rPr>
                <w:rFonts w:ascii="Times New Roman" w:hAnsi="Times New Roman" w:cs="Times New Roman"/>
                <w:sz w:val="24"/>
                <w:szCs w:val="24"/>
              </w:rPr>
              <w:t>+7 (3852) 226-145</w:t>
            </w:r>
          </w:p>
          <w:p w:rsidR="00AC5AF4" w:rsidRPr="00B21F05" w:rsidRDefault="00AC5AF4" w:rsidP="00DA7833">
            <w:pPr>
              <w:ind w:right="0" w:firstLine="0"/>
              <w:jc w:val="left"/>
              <w:rPr>
                <w:rStyle w:val="a5"/>
                <w:rFonts w:ascii="Times New Roman" w:hAnsi="Times New Roman" w:cs="Times New Roman"/>
                <w:lang w:val="en-US"/>
              </w:rPr>
            </w:pPr>
            <w:r w:rsidRPr="00B2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  <w:hyperlink r:id="rId11" w:history="1">
              <w:r w:rsidRPr="00B21F05">
                <w:rPr>
                  <w:rStyle w:val="a5"/>
                  <w:rFonts w:ascii="Times New Roman" w:hAnsi="Times New Roman" w:cs="Times New Roman"/>
                  <w:lang w:val="en-US"/>
                </w:rPr>
                <w:t>22rer@mail.ru</w:t>
              </w:r>
            </w:hyperlink>
          </w:p>
          <w:p w:rsidR="00AC5AF4" w:rsidRPr="00DB7579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1F05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B2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B75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B7579">
              <w:rPr>
                <w:rStyle w:val="a5"/>
                <w:rFonts w:ascii="Times New Roman" w:hAnsi="Times New Roman" w:cs="Times New Roman"/>
                <w:lang w:val="en-US"/>
              </w:rPr>
              <w:t>www.rer22.ru</w:t>
            </w:r>
          </w:p>
          <w:p w:rsidR="00AC5AF4" w:rsidRPr="00B21F05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</w:t>
            </w:r>
          </w:p>
          <w:p w:rsidR="00AC5AF4" w:rsidRPr="00B21F05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B21F05">
              <w:rPr>
                <w:rFonts w:ascii="Times New Roman" w:hAnsi="Times New Roman" w:cs="Times New Roman"/>
                <w:b/>
                <w:sz w:val="24"/>
                <w:szCs w:val="24"/>
              </w:rPr>
              <w:t>Черн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B21F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</w:t>
            </w:r>
            <w:r w:rsidRPr="00B21F05">
              <w:rPr>
                <w:rFonts w:ascii="Times New Roman" w:hAnsi="Times New Roman" w:cs="Times New Roman"/>
                <w:b/>
                <w:sz w:val="24"/>
                <w:szCs w:val="24"/>
              </w:rPr>
              <w:t>Корянов Михаил Иванович</w:t>
            </w:r>
          </w:p>
          <w:p w:rsidR="00AC5AF4" w:rsidRPr="002C6FA0" w:rsidRDefault="00AC5AF4" w:rsidP="00DA7833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AC5AF4" w:rsidRPr="00B746F9" w:rsidRDefault="00AC5AF4" w:rsidP="00DA7833">
            <w:pPr>
              <w:ind w:left="33" w:right="34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высококачественного и энергоэффективного котельного оборудования. Производство модульных котельных установок, водогрейных котлов КВр серии «ЭФФЕКТ», «БУЛАТ», котельно-вспомогательного оборудования, проектирование, монтаж, сервисное обслуживание.  </w:t>
            </w:r>
          </w:p>
          <w:p w:rsidR="00AC5AF4" w:rsidRPr="00B746F9" w:rsidRDefault="00AC5AF4" w:rsidP="00B746F9">
            <w:pPr>
              <w:ind w:left="33" w:right="34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9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Ассортимент:   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Модульные котельные установки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Газовые котлы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Котлы водогрейные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Топки механические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Питатели топлива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Золоуловители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Тягодутьевые машины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Подогреватели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Экономайзеры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Насосное оборудование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Труба котловая </w:t>
            </w:r>
          </w:p>
          <w:p w:rsidR="00AC5AF4" w:rsidRPr="009A795C" w:rsidRDefault="00AC5AF4" w:rsidP="00B746F9">
            <w:pPr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95C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9A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Запасные части к топкам </w:t>
            </w:r>
          </w:p>
          <w:p w:rsidR="00AC5AF4" w:rsidRPr="00B746F9" w:rsidRDefault="00AC5AF4" w:rsidP="00B746F9">
            <w:pPr>
              <w:ind w:left="33" w:right="34" w:firstLine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6F9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B7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Buderus</w:t>
            </w:r>
          </w:p>
          <w:p w:rsidR="00AC5AF4" w:rsidRPr="00B746F9" w:rsidRDefault="00AC5AF4" w:rsidP="00B746F9">
            <w:pPr>
              <w:ind w:left="33" w:right="34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Подробнее на сайте: </w:t>
            </w:r>
            <w:r w:rsidRPr="00B746F9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www</w:t>
            </w:r>
            <w:r w:rsidRPr="00B746F9">
              <w:rPr>
                <w:rStyle w:val="a5"/>
                <w:rFonts w:ascii="Times New Roman" w:hAnsi="Times New Roman" w:cs="Times New Roman"/>
                <w:color w:val="auto"/>
              </w:rPr>
              <w:t>.</w:t>
            </w:r>
            <w:r w:rsidRPr="00B746F9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rer</w:t>
            </w:r>
            <w:r w:rsidRPr="00B746F9">
              <w:rPr>
                <w:rStyle w:val="a5"/>
                <w:rFonts w:ascii="Times New Roman" w:hAnsi="Times New Roman" w:cs="Times New Roman"/>
                <w:color w:val="auto"/>
              </w:rPr>
              <w:t>22.</w:t>
            </w:r>
            <w:r w:rsidRPr="00B746F9">
              <w:rPr>
                <w:rStyle w:val="a5"/>
                <w:rFonts w:ascii="Times New Roman" w:hAnsi="Times New Roman" w:cs="Times New Roman"/>
                <w:color w:val="auto"/>
                <w:lang w:val="en-US"/>
              </w:rPr>
              <w:t>ru</w:t>
            </w:r>
            <w:r w:rsidRPr="00B746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5AF4" w:rsidRPr="002C6FA0" w:rsidTr="00AC5AF4">
        <w:tc>
          <w:tcPr>
            <w:tcW w:w="568" w:type="dxa"/>
          </w:tcPr>
          <w:p w:rsidR="00AC5AF4" w:rsidRPr="002C6FA0" w:rsidRDefault="00AC5AF4" w:rsidP="00B72A93">
            <w:pPr>
              <w:numPr>
                <w:ilvl w:val="0"/>
                <w:numId w:val="16"/>
              </w:numPr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AF4" w:rsidRPr="008C62B4" w:rsidRDefault="00AC5AF4" w:rsidP="00493C90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C90">
              <w:rPr>
                <w:rFonts w:ascii="Times New Roman" w:hAnsi="Times New Roman"/>
                <w:b/>
                <w:sz w:val="24"/>
                <w:szCs w:val="26"/>
              </w:rPr>
              <w:t xml:space="preserve">Крестьянское хозяйство Гукова Александра </w:t>
            </w:r>
            <w:r w:rsidRPr="008C6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Васильевича </w:t>
            </w:r>
          </w:p>
          <w:p w:rsidR="00AC5AF4" w:rsidRPr="008C62B4" w:rsidRDefault="00AC5AF4" w:rsidP="00493C90">
            <w:pPr>
              <w:ind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b/>
                <w:sz w:val="24"/>
                <w:szCs w:val="24"/>
              </w:rPr>
              <w:t>(КХ Гукова А.В.)</w:t>
            </w:r>
          </w:p>
          <w:p w:rsidR="00AC5AF4" w:rsidRPr="008C62B4" w:rsidRDefault="00AC5AF4" w:rsidP="00493C90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AF4" w:rsidRPr="008C62B4" w:rsidRDefault="00AC5AF4" w:rsidP="008C62B4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Глава хозяйства: </w:t>
            </w:r>
            <w:r w:rsidRPr="008C62B4">
              <w:rPr>
                <w:rFonts w:ascii="Times New Roman" w:hAnsi="Times New Roman" w:cs="Times New Roman"/>
                <w:b/>
                <w:sz w:val="24"/>
                <w:szCs w:val="24"/>
              </w:rPr>
              <w:t>Гуков Александр Васильевич</w:t>
            </w: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5AF4" w:rsidRPr="008C62B4" w:rsidRDefault="00AC5AF4" w:rsidP="008C62B4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Тел./факс: +7 (38578) 22-0-</w:t>
            </w:r>
            <w:r w:rsidRPr="008C6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14;</w:t>
            </w:r>
          </w:p>
          <w:p w:rsidR="00AC5AF4" w:rsidRPr="008C62B4" w:rsidRDefault="00AC5AF4" w:rsidP="008C62B4">
            <w:pPr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kx</w:t>
              </w:r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gukov</w:t>
              </w:r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62B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AF4" w:rsidRPr="008C62B4" w:rsidRDefault="00AC5AF4" w:rsidP="008C62B4">
            <w:pPr>
              <w:ind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</w:p>
          <w:p w:rsidR="00AC5AF4" w:rsidRPr="00275526" w:rsidRDefault="00AC5AF4" w:rsidP="00493C90">
            <w:pPr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6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Крестьянское хозяйство Гукова А.В. создано в декабре 1991 года. Площадь пашни на момент создания составляла </w:t>
            </w:r>
            <w:smartTag w:uri="urn:schemas-microsoft-com:office:smarttags" w:element="metricconverter">
              <w:smartTagPr>
                <w:attr w:name="ProductID" w:val="50 гектаров"/>
              </w:smartTagPr>
              <w:r w:rsidRPr="008C62B4">
                <w:rPr>
                  <w:rFonts w:ascii="Times New Roman" w:hAnsi="Times New Roman" w:cs="Times New Roman"/>
                  <w:sz w:val="24"/>
                  <w:szCs w:val="24"/>
                </w:rPr>
                <w:t>50 гектаров</w:t>
              </w:r>
            </w:smartTag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земли.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    В настоящее время хозяйство - одно из самых крупных и мощных в фермерском секторе  края. На 1 января 2016 года пашня достигла 20-ти тыс. га.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    В хозяйстве имеется 30 автомобилей, в т.ч. 12 грузовых, 24 трактора, 7 комбайнов Дон-1500, 2 комбайна «Палессе», 2 самоходные жатки «Макдон». Построено складских помещений на 22 тысячи тонн зерна, имеется собственная аттестованная лаборатория, машдвор, гаражи, 3 мехтока, сушилки на 700 т. одновременного просушивания зерна, 3 фотосепаратора; имеется цех по производству крупы, макаронных </w:t>
            </w:r>
            <w:r w:rsidRPr="008C6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изделий, мельница производительностью 15 тонн муки в сутки.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    Основное направление деятельности - это выращивание и переработка пшеницы, овса, проса, гречихи, чечевицы, а также подсолнечника. С 2000 года КХ Гукова А.В.имеет статус элитно-семеноводческого хозяйства.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   Сегодня предприятие производит крупу следующего ассортимента: пшено шлифованное высшего и первого сортов,  овсяная крупа. Фасовка осуществляется в мешки по 25кг и по 50кг.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   Продукция, выпускаемая крестьянским хозяйством, изготавливается из отборного зерна, выращенного на собственных полях. Контроль качества сырья и продукции производится в собственной аттестованной лаборатории.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     Вся выпускаемая продукция сертефицирована и соответствует ГОСТам. Благодаря высокому качеству и отличным вкусовым качествам продукция хозяйства пользуется широким спросом.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Ассортимент: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пшеница продовольственная 3 класса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овес продовольственный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просо продовольственное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чечевица продовольственная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гречиха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подсолнечник масличный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- подсолнечник кондитерский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 xml:space="preserve">- крупы: пшено шлифованное в/с и 1 сорт, овсяную, либо овес голозерный, геркулес, ячневая, перловая. 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- зерно подсолнечника.</w:t>
            </w:r>
          </w:p>
          <w:p w:rsidR="00AC5AF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Кроме продукции растениеводства крестьянское хозяйство Гукова А.В. занимается разведением овец эдильбаевской породы. В 2013 году присвоен статус племенного хозяйства. На сегодняшний день общее поголовье овец составляет 2800 голов, в том числе 500 голов ярочек и 500 голов баранчиков для реализации.</w:t>
            </w:r>
          </w:p>
          <w:p w:rsidR="00AC5AF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География сотрудничества: Алтайский край, Амурская область, Иркутск, Красноярск, Кемерово, Новосибирск, Омск, Челябинск, Республика Башкортостан, Москва, Санкт-Петербург, Киргизия, Казахстан.</w:t>
            </w:r>
          </w:p>
          <w:p w:rsidR="00AC5AF4" w:rsidRPr="008C62B4" w:rsidRDefault="00AC5AF4" w:rsidP="008C62B4">
            <w:pPr>
              <w:ind w:righ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C62B4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Гукова А.В. дважды является лауреатом национальной премии  в области предпринимательской деятельности «Золотой Меркурий» (2011г. и 2013г.).</w:t>
            </w:r>
          </w:p>
        </w:tc>
      </w:tr>
    </w:tbl>
    <w:p w:rsidR="00B05C50" w:rsidRPr="002C6FA0" w:rsidRDefault="00B05C50" w:rsidP="00966F71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B05C50" w:rsidRPr="002C6FA0" w:rsidSect="00AC5AF4">
      <w:footerReference w:type="default" r:id="rId13"/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79B" w:rsidRDefault="007C379B" w:rsidP="00B24E2F">
      <w:r>
        <w:separator/>
      </w:r>
    </w:p>
  </w:endnote>
  <w:endnote w:type="continuationSeparator" w:id="0">
    <w:p w:rsidR="007C379B" w:rsidRDefault="007C379B" w:rsidP="00B2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C90" w:rsidRDefault="00D32FC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AD2">
      <w:rPr>
        <w:noProof/>
      </w:rPr>
      <w:t>3</w:t>
    </w:r>
    <w:r>
      <w:rPr>
        <w:noProof/>
      </w:rPr>
      <w:fldChar w:fldCharType="end"/>
    </w:r>
  </w:p>
  <w:p w:rsidR="00493C90" w:rsidRDefault="00493C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79B" w:rsidRDefault="007C379B" w:rsidP="00B24E2F">
      <w:r>
        <w:separator/>
      </w:r>
    </w:p>
  </w:footnote>
  <w:footnote w:type="continuationSeparator" w:id="0">
    <w:p w:rsidR="007C379B" w:rsidRDefault="007C379B" w:rsidP="00B2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432"/>
    <w:multiLevelType w:val="hybridMultilevel"/>
    <w:tmpl w:val="050866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16D"/>
    <w:multiLevelType w:val="hybridMultilevel"/>
    <w:tmpl w:val="13FE3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F78AB"/>
    <w:multiLevelType w:val="hybridMultilevel"/>
    <w:tmpl w:val="2C02BEA6"/>
    <w:lvl w:ilvl="0" w:tplc="85FEE1C2">
      <w:start w:val="1"/>
      <w:numFmt w:val="decimal"/>
      <w:lvlText w:val="%1)"/>
      <w:lvlJc w:val="left"/>
      <w:pPr>
        <w:ind w:left="1494" w:hanging="360"/>
      </w:pPr>
      <w:rPr>
        <w:rFonts w:ascii="Times New Roman" w:eastAsiaTheme="minorHAnsi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2E1801"/>
    <w:multiLevelType w:val="hybridMultilevel"/>
    <w:tmpl w:val="27C4F570"/>
    <w:lvl w:ilvl="0" w:tplc="463CF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4C1"/>
    <w:multiLevelType w:val="hybridMultilevel"/>
    <w:tmpl w:val="912E1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A55DE"/>
    <w:multiLevelType w:val="hybridMultilevel"/>
    <w:tmpl w:val="5CDA6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50175D"/>
    <w:multiLevelType w:val="hybridMultilevel"/>
    <w:tmpl w:val="1230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3908F9"/>
    <w:multiLevelType w:val="hybridMultilevel"/>
    <w:tmpl w:val="9CAAB2D6"/>
    <w:lvl w:ilvl="0" w:tplc="B972EC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8" w:hanging="360"/>
      </w:pPr>
    </w:lvl>
    <w:lvl w:ilvl="2" w:tplc="0419001B">
      <w:start w:val="1"/>
      <w:numFmt w:val="lowerRoman"/>
      <w:lvlText w:val="%3."/>
      <w:lvlJc w:val="right"/>
      <w:pPr>
        <w:ind w:left="1798" w:hanging="180"/>
      </w:pPr>
    </w:lvl>
    <w:lvl w:ilvl="3" w:tplc="0419000F">
      <w:start w:val="1"/>
      <w:numFmt w:val="decimal"/>
      <w:lvlText w:val="%4."/>
      <w:lvlJc w:val="left"/>
      <w:pPr>
        <w:ind w:left="2518" w:hanging="360"/>
      </w:pPr>
    </w:lvl>
    <w:lvl w:ilvl="4" w:tplc="04190019">
      <w:start w:val="1"/>
      <w:numFmt w:val="lowerLetter"/>
      <w:lvlText w:val="%5."/>
      <w:lvlJc w:val="left"/>
      <w:pPr>
        <w:ind w:left="3238" w:hanging="360"/>
      </w:pPr>
    </w:lvl>
    <w:lvl w:ilvl="5" w:tplc="0419001B">
      <w:start w:val="1"/>
      <w:numFmt w:val="lowerRoman"/>
      <w:lvlText w:val="%6."/>
      <w:lvlJc w:val="right"/>
      <w:pPr>
        <w:ind w:left="3958" w:hanging="180"/>
      </w:pPr>
    </w:lvl>
    <w:lvl w:ilvl="6" w:tplc="0419000F">
      <w:start w:val="1"/>
      <w:numFmt w:val="decimal"/>
      <w:lvlText w:val="%7."/>
      <w:lvlJc w:val="left"/>
      <w:pPr>
        <w:ind w:left="4678" w:hanging="360"/>
      </w:pPr>
    </w:lvl>
    <w:lvl w:ilvl="7" w:tplc="04190019">
      <w:start w:val="1"/>
      <w:numFmt w:val="lowerLetter"/>
      <w:lvlText w:val="%8."/>
      <w:lvlJc w:val="left"/>
      <w:pPr>
        <w:ind w:left="5398" w:hanging="360"/>
      </w:pPr>
    </w:lvl>
    <w:lvl w:ilvl="8" w:tplc="0419001B">
      <w:start w:val="1"/>
      <w:numFmt w:val="lowerRoman"/>
      <w:lvlText w:val="%9."/>
      <w:lvlJc w:val="right"/>
      <w:pPr>
        <w:ind w:left="6118" w:hanging="180"/>
      </w:pPr>
    </w:lvl>
  </w:abstractNum>
  <w:abstractNum w:abstractNumId="8">
    <w:nsid w:val="0E9100BD"/>
    <w:multiLevelType w:val="hybridMultilevel"/>
    <w:tmpl w:val="6CE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5D4FDA"/>
    <w:multiLevelType w:val="hybridMultilevel"/>
    <w:tmpl w:val="3D5A3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1014F"/>
    <w:multiLevelType w:val="hybridMultilevel"/>
    <w:tmpl w:val="5BCAD5FE"/>
    <w:lvl w:ilvl="0" w:tplc="F10852E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82DC3"/>
    <w:multiLevelType w:val="hybridMultilevel"/>
    <w:tmpl w:val="742C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430B"/>
    <w:multiLevelType w:val="hybridMultilevel"/>
    <w:tmpl w:val="9474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54189"/>
    <w:multiLevelType w:val="multilevel"/>
    <w:tmpl w:val="D3EE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65FA2"/>
    <w:multiLevelType w:val="hybridMultilevel"/>
    <w:tmpl w:val="5B0A2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56D95"/>
    <w:multiLevelType w:val="multilevel"/>
    <w:tmpl w:val="853C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D4905"/>
    <w:multiLevelType w:val="multilevel"/>
    <w:tmpl w:val="2D0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E95ED1"/>
    <w:multiLevelType w:val="hybridMultilevel"/>
    <w:tmpl w:val="99DA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58421A"/>
    <w:multiLevelType w:val="hybridMultilevel"/>
    <w:tmpl w:val="C48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B72AB"/>
    <w:multiLevelType w:val="hybridMultilevel"/>
    <w:tmpl w:val="28C2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A1F97"/>
    <w:multiLevelType w:val="hybridMultilevel"/>
    <w:tmpl w:val="7EECA0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A942E22"/>
    <w:multiLevelType w:val="hybridMultilevel"/>
    <w:tmpl w:val="68E46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2CC7"/>
    <w:multiLevelType w:val="hybridMultilevel"/>
    <w:tmpl w:val="AF6AF282"/>
    <w:lvl w:ilvl="0" w:tplc="5D0AA71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2E6E0F"/>
    <w:multiLevelType w:val="hybridMultilevel"/>
    <w:tmpl w:val="E1306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D5C"/>
    <w:multiLevelType w:val="hybridMultilevel"/>
    <w:tmpl w:val="F8D24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84300"/>
    <w:multiLevelType w:val="multilevel"/>
    <w:tmpl w:val="39DA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E1712"/>
    <w:multiLevelType w:val="hybridMultilevel"/>
    <w:tmpl w:val="6478C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31F14"/>
    <w:multiLevelType w:val="hybridMultilevel"/>
    <w:tmpl w:val="0CBCD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6"/>
  </w:num>
  <w:num w:numId="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</w:num>
  <w:num w:numId="11">
    <w:abstractNumId w:val="25"/>
  </w:num>
  <w:num w:numId="12">
    <w:abstractNumId w:val="13"/>
  </w:num>
  <w:num w:numId="13">
    <w:abstractNumId w:val="15"/>
  </w:num>
  <w:num w:numId="14">
    <w:abstractNumId w:val="16"/>
  </w:num>
  <w:num w:numId="15">
    <w:abstractNumId w:val="19"/>
  </w:num>
  <w:num w:numId="16">
    <w:abstractNumId w:val="8"/>
  </w:num>
  <w:num w:numId="17">
    <w:abstractNumId w:val="22"/>
  </w:num>
  <w:num w:numId="18">
    <w:abstractNumId w:val="12"/>
  </w:num>
  <w:num w:numId="19">
    <w:abstractNumId w:val="3"/>
  </w:num>
  <w:num w:numId="20">
    <w:abstractNumId w:val="4"/>
  </w:num>
  <w:num w:numId="21">
    <w:abstractNumId w:val="17"/>
  </w:num>
  <w:num w:numId="22">
    <w:abstractNumId w:val="23"/>
  </w:num>
  <w:num w:numId="23">
    <w:abstractNumId w:val="20"/>
  </w:num>
  <w:num w:numId="24">
    <w:abstractNumId w:val="18"/>
  </w:num>
  <w:num w:numId="25">
    <w:abstractNumId w:val="14"/>
  </w:num>
  <w:num w:numId="26">
    <w:abstractNumId w:val="10"/>
  </w:num>
  <w:num w:numId="27">
    <w:abstractNumId w:val="24"/>
  </w:num>
  <w:num w:numId="28">
    <w:abstractNumId w:val="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3"/>
    <w:rsid w:val="000029E2"/>
    <w:rsid w:val="00002D22"/>
    <w:rsid w:val="000206ED"/>
    <w:rsid w:val="0002279D"/>
    <w:rsid w:val="00041B64"/>
    <w:rsid w:val="00076F2F"/>
    <w:rsid w:val="00081D90"/>
    <w:rsid w:val="000831E3"/>
    <w:rsid w:val="000B3851"/>
    <w:rsid w:val="000D143C"/>
    <w:rsid w:val="000D43EF"/>
    <w:rsid w:val="000E22AF"/>
    <w:rsid w:val="000F2C80"/>
    <w:rsid w:val="00105377"/>
    <w:rsid w:val="0012524A"/>
    <w:rsid w:val="00141236"/>
    <w:rsid w:val="001714BD"/>
    <w:rsid w:val="00171B81"/>
    <w:rsid w:val="00182DB1"/>
    <w:rsid w:val="00183507"/>
    <w:rsid w:val="001A261A"/>
    <w:rsid w:val="001B1DE0"/>
    <w:rsid w:val="001C2918"/>
    <w:rsid w:val="001C5420"/>
    <w:rsid w:val="001E2997"/>
    <w:rsid w:val="001E5CAD"/>
    <w:rsid w:val="001E6AB0"/>
    <w:rsid w:val="001E700C"/>
    <w:rsid w:val="001F0272"/>
    <w:rsid w:val="001F20AB"/>
    <w:rsid w:val="00201E77"/>
    <w:rsid w:val="0020629B"/>
    <w:rsid w:val="002122D0"/>
    <w:rsid w:val="002170A7"/>
    <w:rsid w:val="002310C6"/>
    <w:rsid w:val="00275125"/>
    <w:rsid w:val="00275526"/>
    <w:rsid w:val="0027620B"/>
    <w:rsid w:val="00276228"/>
    <w:rsid w:val="00285392"/>
    <w:rsid w:val="002945E7"/>
    <w:rsid w:val="002A7097"/>
    <w:rsid w:val="002C6FA0"/>
    <w:rsid w:val="002D5346"/>
    <w:rsid w:val="00303AEF"/>
    <w:rsid w:val="00315441"/>
    <w:rsid w:val="00335974"/>
    <w:rsid w:val="0037514B"/>
    <w:rsid w:val="003912FE"/>
    <w:rsid w:val="003967E6"/>
    <w:rsid w:val="0039754C"/>
    <w:rsid w:val="003B0B6A"/>
    <w:rsid w:val="003B3C97"/>
    <w:rsid w:val="003C53C1"/>
    <w:rsid w:val="003F0BC8"/>
    <w:rsid w:val="003F1AA0"/>
    <w:rsid w:val="00420404"/>
    <w:rsid w:val="0042176E"/>
    <w:rsid w:val="0042361F"/>
    <w:rsid w:val="004309DC"/>
    <w:rsid w:val="004336F3"/>
    <w:rsid w:val="00445DD9"/>
    <w:rsid w:val="004545BF"/>
    <w:rsid w:val="0046377F"/>
    <w:rsid w:val="00463A74"/>
    <w:rsid w:val="004830BE"/>
    <w:rsid w:val="00485690"/>
    <w:rsid w:val="00485E28"/>
    <w:rsid w:val="00493C90"/>
    <w:rsid w:val="00495FB5"/>
    <w:rsid w:val="004A640D"/>
    <w:rsid w:val="004B58A4"/>
    <w:rsid w:val="004D1C69"/>
    <w:rsid w:val="004D3E2D"/>
    <w:rsid w:val="004D54E1"/>
    <w:rsid w:val="004E484C"/>
    <w:rsid w:val="00500D04"/>
    <w:rsid w:val="00501B3D"/>
    <w:rsid w:val="00530DDB"/>
    <w:rsid w:val="005310E3"/>
    <w:rsid w:val="0054571C"/>
    <w:rsid w:val="00552CD0"/>
    <w:rsid w:val="005531AD"/>
    <w:rsid w:val="00562374"/>
    <w:rsid w:val="00566443"/>
    <w:rsid w:val="00571954"/>
    <w:rsid w:val="0057359B"/>
    <w:rsid w:val="00575DE0"/>
    <w:rsid w:val="00584455"/>
    <w:rsid w:val="005850DA"/>
    <w:rsid w:val="005A09BF"/>
    <w:rsid w:val="005A285A"/>
    <w:rsid w:val="005A7512"/>
    <w:rsid w:val="005B133A"/>
    <w:rsid w:val="005C17F6"/>
    <w:rsid w:val="005D54F7"/>
    <w:rsid w:val="005E0C76"/>
    <w:rsid w:val="0065374F"/>
    <w:rsid w:val="00664A7F"/>
    <w:rsid w:val="006703E9"/>
    <w:rsid w:val="006720A6"/>
    <w:rsid w:val="00677386"/>
    <w:rsid w:val="006773F2"/>
    <w:rsid w:val="006828E0"/>
    <w:rsid w:val="00690CC5"/>
    <w:rsid w:val="006962D0"/>
    <w:rsid w:val="006B14F3"/>
    <w:rsid w:val="006C2A67"/>
    <w:rsid w:val="006C5BCA"/>
    <w:rsid w:val="006C6218"/>
    <w:rsid w:val="006E5A75"/>
    <w:rsid w:val="006E63FC"/>
    <w:rsid w:val="006E6E75"/>
    <w:rsid w:val="0070505F"/>
    <w:rsid w:val="0070650C"/>
    <w:rsid w:val="00711578"/>
    <w:rsid w:val="0071678C"/>
    <w:rsid w:val="00717BD6"/>
    <w:rsid w:val="00721592"/>
    <w:rsid w:val="00722521"/>
    <w:rsid w:val="00744892"/>
    <w:rsid w:val="00744F6C"/>
    <w:rsid w:val="00771759"/>
    <w:rsid w:val="00795CA8"/>
    <w:rsid w:val="007A5402"/>
    <w:rsid w:val="007B264D"/>
    <w:rsid w:val="007C379B"/>
    <w:rsid w:val="007F2D75"/>
    <w:rsid w:val="00800B6D"/>
    <w:rsid w:val="00814F1C"/>
    <w:rsid w:val="0081671A"/>
    <w:rsid w:val="00821CAC"/>
    <w:rsid w:val="008303F0"/>
    <w:rsid w:val="00835269"/>
    <w:rsid w:val="0086237B"/>
    <w:rsid w:val="00893D18"/>
    <w:rsid w:val="008B39B3"/>
    <w:rsid w:val="008C4198"/>
    <w:rsid w:val="008C62B4"/>
    <w:rsid w:val="008C797C"/>
    <w:rsid w:val="008D0BE4"/>
    <w:rsid w:val="008D3D00"/>
    <w:rsid w:val="008E2171"/>
    <w:rsid w:val="008F5AAE"/>
    <w:rsid w:val="00925465"/>
    <w:rsid w:val="0094205D"/>
    <w:rsid w:val="00946B9F"/>
    <w:rsid w:val="009643BC"/>
    <w:rsid w:val="00966F71"/>
    <w:rsid w:val="00983199"/>
    <w:rsid w:val="00990302"/>
    <w:rsid w:val="009A2C29"/>
    <w:rsid w:val="009B7107"/>
    <w:rsid w:val="009D1B27"/>
    <w:rsid w:val="009D1CA2"/>
    <w:rsid w:val="009F605D"/>
    <w:rsid w:val="00A048E8"/>
    <w:rsid w:val="00A101CC"/>
    <w:rsid w:val="00A22D63"/>
    <w:rsid w:val="00A35923"/>
    <w:rsid w:val="00A55C06"/>
    <w:rsid w:val="00A81FAE"/>
    <w:rsid w:val="00A95A35"/>
    <w:rsid w:val="00A9698A"/>
    <w:rsid w:val="00AC5AF4"/>
    <w:rsid w:val="00AC6926"/>
    <w:rsid w:val="00AE0654"/>
    <w:rsid w:val="00AF07C8"/>
    <w:rsid w:val="00B04B35"/>
    <w:rsid w:val="00B04D85"/>
    <w:rsid w:val="00B05C50"/>
    <w:rsid w:val="00B101D3"/>
    <w:rsid w:val="00B1538C"/>
    <w:rsid w:val="00B20C70"/>
    <w:rsid w:val="00B21F05"/>
    <w:rsid w:val="00B24124"/>
    <w:rsid w:val="00B24E2F"/>
    <w:rsid w:val="00B3383B"/>
    <w:rsid w:val="00B37DB0"/>
    <w:rsid w:val="00B426D3"/>
    <w:rsid w:val="00B53685"/>
    <w:rsid w:val="00B5628E"/>
    <w:rsid w:val="00B56AD2"/>
    <w:rsid w:val="00B608C8"/>
    <w:rsid w:val="00B66632"/>
    <w:rsid w:val="00B72A93"/>
    <w:rsid w:val="00B746F9"/>
    <w:rsid w:val="00B81AEB"/>
    <w:rsid w:val="00B85AD9"/>
    <w:rsid w:val="00BC035A"/>
    <w:rsid w:val="00BC12C6"/>
    <w:rsid w:val="00BC21F8"/>
    <w:rsid w:val="00BC2C10"/>
    <w:rsid w:val="00BD6425"/>
    <w:rsid w:val="00BE074B"/>
    <w:rsid w:val="00BE27F7"/>
    <w:rsid w:val="00BF7D8F"/>
    <w:rsid w:val="00C20812"/>
    <w:rsid w:val="00C40CDB"/>
    <w:rsid w:val="00C4298C"/>
    <w:rsid w:val="00C47637"/>
    <w:rsid w:val="00C50841"/>
    <w:rsid w:val="00C56201"/>
    <w:rsid w:val="00C76156"/>
    <w:rsid w:val="00C85E4C"/>
    <w:rsid w:val="00CC1A9B"/>
    <w:rsid w:val="00CE3217"/>
    <w:rsid w:val="00CF7978"/>
    <w:rsid w:val="00D26EB5"/>
    <w:rsid w:val="00D27B2B"/>
    <w:rsid w:val="00D30180"/>
    <w:rsid w:val="00D30232"/>
    <w:rsid w:val="00D32FC7"/>
    <w:rsid w:val="00D353A4"/>
    <w:rsid w:val="00D37DC1"/>
    <w:rsid w:val="00D43BEA"/>
    <w:rsid w:val="00D73C66"/>
    <w:rsid w:val="00D75524"/>
    <w:rsid w:val="00D956E4"/>
    <w:rsid w:val="00DA02FF"/>
    <w:rsid w:val="00DA1921"/>
    <w:rsid w:val="00DA2F21"/>
    <w:rsid w:val="00DA7833"/>
    <w:rsid w:val="00DB2C48"/>
    <w:rsid w:val="00DB6C21"/>
    <w:rsid w:val="00DB7579"/>
    <w:rsid w:val="00DD624B"/>
    <w:rsid w:val="00DF4061"/>
    <w:rsid w:val="00DF5DC6"/>
    <w:rsid w:val="00E11F2F"/>
    <w:rsid w:val="00E21340"/>
    <w:rsid w:val="00E26F8D"/>
    <w:rsid w:val="00E34C82"/>
    <w:rsid w:val="00E4109E"/>
    <w:rsid w:val="00E63871"/>
    <w:rsid w:val="00E77C7F"/>
    <w:rsid w:val="00E805ED"/>
    <w:rsid w:val="00E812E1"/>
    <w:rsid w:val="00E828AB"/>
    <w:rsid w:val="00E93D95"/>
    <w:rsid w:val="00EA0493"/>
    <w:rsid w:val="00EA6342"/>
    <w:rsid w:val="00EA6487"/>
    <w:rsid w:val="00EB3864"/>
    <w:rsid w:val="00EC2AEF"/>
    <w:rsid w:val="00ED7C24"/>
    <w:rsid w:val="00EF5E73"/>
    <w:rsid w:val="00F06155"/>
    <w:rsid w:val="00F1450D"/>
    <w:rsid w:val="00F31C3A"/>
    <w:rsid w:val="00F348D4"/>
    <w:rsid w:val="00F35E53"/>
    <w:rsid w:val="00F44251"/>
    <w:rsid w:val="00F53E4A"/>
    <w:rsid w:val="00F563F8"/>
    <w:rsid w:val="00F71D94"/>
    <w:rsid w:val="00F72293"/>
    <w:rsid w:val="00F826B1"/>
    <w:rsid w:val="00F82C1A"/>
    <w:rsid w:val="00FB3D71"/>
    <w:rsid w:val="00FC1D32"/>
    <w:rsid w:val="00FE3A30"/>
    <w:rsid w:val="00FE4065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B61D59-35AF-410D-A4D3-E52F872C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1D3"/>
    <w:pPr>
      <w:ind w:right="-244" w:firstLine="709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1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2945E7"/>
    <w:pPr>
      <w:keepNext/>
      <w:keepLines/>
      <w:widowControl w:val="0"/>
      <w:autoSpaceDE w:val="0"/>
      <w:autoSpaceDN w:val="0"/>
      <w:adjustRightInd w:val="0"/>
      <w:spacing w:before="200"/>
      <w:ind w:right="0" w:firstLine="0"/>
      <w:jc w:val="left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2945E7"/>
    <w:pPr>
      <w:keepNext/>
      <w:keepLines/>
      <w:widowControl w:val="0"/>
      <w:autoSpaceDE w:val="0"/>
      <w:autoSpaceDN w:val="0"/>
      <w:adjustRightInd w:val="0"/>
      <w:spacing w:before="200"/>
      <w:ind w:right="0"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01D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3C66"/>
    <w:pPr>
      <w:ind w:left="720"/>
    </w:pPr>
  </w:style>
  <w:style w:type="character" w:styleId="a5">
    <w:name w:val="Hyperlink"/>
    <w:basedOn w:val="a0"/>
    <w:uiPriority w:val="99"/>
    <w:rsid w:val="00DF5DC6"/>
    <w:rPr>
      <w:color w:val="0000FF"/>
      <w:u w:val="single"/>
    </w:rPr>
  </w:style>
  <w:style w:type="paragraph" w:customStyle="1" w:styleId="Normal1">
    <w:name w:val="Normal1"/>
    <w:rsid w:val="000206ED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b-company-infonumber2">
    <w:name w:val="b-company-info__number2"/>
    <w:rsid w:val="001C2918"/>
  </w:style>
  <w:style w:type="character" w:customStyle="1" w:styleId="street-address">
    <w:name w:val="street-address"/>
    <w:rsid w:val="001C2918"/>
  </w:style>
  <w:style w:type="character" w:customStyle="1" w:styleId="locality">
    <w:name w:val="locality"/>
    <w:rsid w:val="001C2918"/>
  </w:style>
  <w:style w:type="character" w:customStyle="1" w:styleId="region">
    <w:name w:val="region"/>
    <w:rsid w:val="001C2918"/>
  </w:style>
  <w:style w:type="character" w:customStyle="1" w:styleId="postal-code">
    <w:name w:val="postal-code"/>
    <w:rsid w:val="001C2918"/>
  </w:style>
  <w:style w:type="character" w:customStyle="1" w:styleId="country-name">
    <w:name w:val="country-name"/>
    <w:rsid w:val="001C2918"/>
  </w:style>
  <w:style w:type="paragraph" w:styleId="a6">
    <w:name w:val="Normal (Web)"/>
    <w:basedOn w:val="a"/>
    <w:uiPriority w:val="99"/>
    <w:unhideWhenUsed/>
    <w:rsid w:val="005A7512"/>
    <w:pPr>
      <w:spacing w:before="100" w:beforeAutospacing="1" w:after="100" w:afterAutospacing="1"/>
      <w:ind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B5628E"/>
    <w:rPr>
      <w:b/>
      <w:bCs/>
    </w:rPr>
  </w:style>
  <w:style w:type="character" w:customStyle="1" w:styleId="apple-converted-space">
    <w:name w:val="apple-converted-space"/>
    <w:basedOn w:val="a0"/>
    <w:rsid w:val="00B5628E"/>
  </w:style>
  <w:style w:type="character" w:customStyle="1" w:styleId="30">
    <w:name w:val="Заголовок 3 Знак"/>
    <w:basedOn w:val="a0"/>
    <w:link w:val="3"/>
    <w:uiPriority w:val="9"/>
    <w:rsid w:val="002945E7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45E7"/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customStyle="1" w:styleId="dka">
    <w:name w:val="Řádka"/>
    <w:basedOn w:val="a"/>
    <w:uiPriority w:val="99"/>
    <w:rsid w:val="002945E7"/>
    <w:pPr>
      <w:ind w:right="0" w:firstLine="0"/>
      <w:jc w:val="left"/>
    </w:pPr>
    <w:rPr>
      <w:rFonts w:ascii="Times New Roman" w:eastAsia="Times New Roman" w:hAnsi="Times New Roman" w:cs="Times New Roman"/>
      <w:noProof/>
      <w:sz w:val="24"/>
      <w:szCs w:val="20"/>
      <w:lang w:val="cs-CZ" w:eastAsia="cs-CZ"/>
    </w:rPr>
  </w:style>
  <w:style w:type="paragraph" w:styleId="a8">
    <w:name w:val="header"/>
    <w:basedOn w:val="a"/>
    <w:link w:val="a9"/>
    <w:uiPriority w:val="99"/>
    <w:semiHidden/>
    <w:unhideWhenUsed/>
    <w:rsid w:val="00B24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E2F"/>
    <w:rPr>
      <w:rFonts w:cs="Calibri"/>
      <w:lang w:eastAsia="en-US"/>
    </w:rPr>
  </w:style>
  <w:style w:type="paragraph" w:styleId="aa">
    <w:name w:val="footer"/>
    <w:basedOn w:val="a"/>
    <w:link w:val="ab"/>
    <w:uiPriority w:val="99"/>
    <w:unhideWhenUsed/>
    <w:rsid w:val="00B24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4E2F"/>
    <w:rPr>
      <w:rFonts w:cs="Calibri"/>
      <w:lang w:eastAsia="en-US"/>
    </w:rPr>
  </w:style>
  <w:style w:type="character" w:customStyle="1" w:styleId="10">
    <w:name w:val="Заголовок 1 Знак"/>
    <w:basedOn w:val="a0"/>
    <w:link w:val="1"/>
    <w:rsid w:val="0081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C5AF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C5AF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vaev001@li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x_guko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2re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kz@bk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hod-hi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9B4A2-60CF-4F4C-A4F5-65243B2B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АТПП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dtg</dc:creator>
  <cp:keywords/>
  <dc:description/>
  <cp:lastModifiedBy>User</cp:lastModifiedBy>
  <cp:revision>2</cp:revision>
  <cp:lastPrinted>2017-02-20T03:39:00Z</cp:lastPrinted>
  <dcterms:created xsi:type="dcterms:W3CDTF">2017-02-20T07:06:00Z</dcterms:created>
  <dcterms:modified xsi:type="dcterms:W3CDTF">2017-02-20T07:06:00Z</dcterms:modified>
</cp:coreProperties>
</file>